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4E" w:rsidRDefault="00885D4E" w:rsidP="007333EC">
      <w:pPr>
        <w:autoSpaceDE w:val="0"/>
        <w:autoSpaceDN w:val="0"/>
        <w:adjustRightInd w:val="0"/>
        <w:rPr>
          <w:rFonts w:ascii="Verdana" w:hAnsi="Verdana"/>
          <w:sz w:val="20"/>
          <w:szCs w:val="20"/>
        </w:rPr>
      </w:pPr>
      <w:bookmarkStart w:id="0" w:name="_GoBack"/>
      <w:bookmarkEnd w:id="0"/>
      <w:r>
        <w:rPr>
          <w:rFonts w:ascii="Verdana" w:hAnsi="Verdana"/>
          <w:sz w:val="20"/>
          <w:szCs w:val="20"/>
        </w:rPr>
        <w:t xml:space="preserve">The </w:t>
      </w:r>
      <w:hyperlink r:id="rId7" w:history="1">
        <w:r w:rsidRPr="00C9241B">
          <w:rPr>
            <w:rStyle w:val="Hyperlink"/>
            <w:rFonts w:ascii="Verdana" w:hAnsi="Verdana"/>
            <w:i/>
            <w:sz w:val="20"/>
            <w:szCs w:val="20"/>
          </w:rPr>
          <w:t>National Standard for Support of Accredited CPD Activities</w:t>
        </w:r>
      </w:hyperlink>
      <w:r>
        <w:rPr>
          <w:rFonts w:ascii="Verdana" w:hAnsi="Verdana"/>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w:t>
      </w:r>
      <w:r w:rsidR="007D54E8">
        <w:rPr>
          <w:rFonts w:ascii="Verdana" w:hAnsi="Verdana"/>
          <w:sz w:val="20"/>
          <w:szCs w:val="20"/>
        </w:rPr>
        <w:t>for</w:t>
      </w:r>
      <w:r>
        <w:rPr>
          <w:rFonts w:ascii="Verdana" w:hAnsi="Verdana"/>
          <w:sz w:val="20"/>
          <w:szCs w:val="20"/>
        </w:rPr>
        <w:t xml:space="preserve"> physicians.</w:t>
      </w:r>
    </w:p>
    <w:p w:rsidR="00885D4E" w:rsidRDefault="00885D4E" w:rsidP="007333EC">
      <w:pPr>
        <w:autoSpaceDE w:val="0"/>
        <w:autoSpaceDN w:val="0"/>
        <w:adjustRightInd w:val="0"/>
        <w:rPr>
          <w:rFonts w:ascii="Verdana" w:hAnsi="Verdana"/>
          <w:sz w:val="10"/>
          <w:szCs w:val="10"/>
        </w:rPr>
      </w:pPr>
    </w:p>
    <w:p w:rsidR="00C9241B" w:rsidRPr="00C9241B" w:rsidRDefault="00C9241B" w:rsidP="007333EC">
      <w:pPr>
        <w:autoSpaceDE w:val="0"/>
        <w:autoSpaceDN w:val="0"/>
        <w:adjustRightInd w:val="0"/>
        <w:rPr>
          <w:rFonts w:ascii="Verdana" w:hAnsi="Verdana"/>
          <w:sz w:val="10"/>
          <w:szCs w:val="10"/>
        </w:rPr>
      </w:pPr>
    </w:p>
    <w:p w:rsidR="00885D4E" w:rsidRPr="004E5B6D" w:rsidRDefault="00885D4E" w:rsidP="007333EC">
      <w:pPr>
        <w:autoSpaceDE w:val="0"/>
        <w:autoSpaceDN w:val="0"/>
        <w:adjustRightInd w:val="0"/>
        <w:rPr>
          <w:rFonts w:ascii="Verdana" w:hAnsi="Verdana"/>
          <w:b/>
          <w:sz w:val="22"/>
          <w:szCs w:val="20"/>
        </w:rPr>
      </w:pPr>
      <w:r w:rsidRPr="004E5B6D">
        <w:rPr>
          <w:rFonts w:ascii="Verdana" w:hAnsi="Verdana"/>
          <w:b/>
          <w:sz w:val="22"/>
          <w:szCs w:val="20"/>
        </w:rPr>
        <w:t>Definitions</w:t>
      </w:r>
      <w:r w:rsidR="00C9241B" w:rsidRPr="004E5B6D">
        <w:rPr>
          <w:rFonts w:ascii="Verdana" w:hAnsi="Verdana"/>
          <w:b/>
          <w:sz w:val="22"/>
          <w:szCs w:val="20"/>
        </w:rPr>
        <w:t>:</w:t>
      </w:r>
    </w:p>
    <w:p w:rsidR="004412C0" w:rsidRDefault="00885D4E" w:rsidP="00C9241B">
      <w:pPr>
        <w:autoSpaceDE w:val="0"/>
        <w:autoSpaceDN w:val="0"/>
        <w:adjustRightInd w:val="0"/>
        <w:ind w:left="567"/>
        <w:rPr>
          <w:rFonts w:ascii="Verdana" w:hAnsi="Verdana"/>
          <w:sz w:val="20"/>
          <w:szCs w:val="20"/>
        </w:rPr>
      </w:pPr>
      <w:r w:rsidRPr="00C9241B">
        <w:rPr>
          <w:rFonts w:ascii="Verdana" w:hAnsi="Verdana"/>
          <w:b/>
          <w:sz w:val="20"/>
          <w:szCs w:val="20"/>
        </w:rPr>
        <w:t xml:space="preserve">Conflict of </w:t>
      </w:r>
      <w:r w:rsidR="004E5B6D">
        <w:rPr>
          <w:rFonts w:ascii="Verdana" w:hAnsi="Verdana"/>
          <w:b/>
          <w:sz w:val="20"/>
          <w:szCs w:val="20"/>
        </w:rPr>
        <w:t>i</w:t>
      </w:r>
      <w:r w:rsidRPr="00C9241B">
        <w:rPr>
          <w:rFonts w:ascii="Verdana" w:hAnsi="Verdana"/>
          <w:b/>
          <w:sz w:val="20"/>
          <w:szCs w:val="20"/>
        </w:rPr>
        <w:t>nterest:</w:t>
      </w:r>
      <w:r>
        <w:rPr>
          <w:rFonts w:ascii="Verdana" w:hAnsi="Verdana"/>
          <w:sz w:val="20"/>
          <w:szCs w:val="20"/>
        </w:rPr>
        <w:t xml:space="preserve"> </w:t>
      </w:r>
      <w:r w:rsidR="004412C0">
        <w:rPr>
          <w:rFonts w:ascii="Verdana" w:hAnsi="Verdana"/>
          <w:sz w:val="20"/>
          <w:szCs w:val="20"/>
        </w:rPr>
        <w:t xml:space="preserve">A </w:t>
      </w:r>
      <w:r w:rsidR="004412C0" w:rsidRPr="007333EC">
        <w:rPr>
          <w:rFonts w:ascii="Verdana" w:eastAsia="Calibri" w:hAnsi="Verdana" w:cs="Verdana"/>
          <w:bCs/>
          <w:color w:val="000000"/>
          <w:sz w:val="20"/>
          <w:szCs w:val="20"/>
          <w:lang w:eastAsia="en-CA"/>
        </w:rPr>
        <w:t xml:space="preserve">conflict of </w:t>
      </w:r>
      <w:r w:rsidR="004412C0" w:rsidRPr="004412C0">
        <w:rPr>
          <w:rFonts w:ascii="Verdana" w:eastAsia="Calibri" w:hAnsi="Verdana" w:cs="Verdana"/>
          <w:bCs/>
          <w:color w:val="000000"/>
          <w:sz w:val="20"/>
          <w:szCs w:val="20"/>
          <w:lang w:eastAsia="en-CA"/>
        </w:rPr>
        <w:t>interest</w:t>
      </w:r>
      <w:r w:rsidR="004412C0" w:rsidRPr="007333EC">
        <w:rPr>
          <w:rFonts w:ascii="Verdana" w:eastAsia="Calibri" w:hAnsi="Verdana" w:cs="Verdana"/>
          <w:bCs/>
          <w:color w:val="000000"/>
          <w:sz w:val="20"/>
          <w:szCs w:val="20"/>
          <w:lang w:eastAsia="en-CA"/>
        </w:rPr>
        <w:t xml:space="preserve"> is</w:t>
      </w:r>
      <w:r w:rsidR="007333EC" w:rsidRPr="007333EC">
        <w:rPr>
          <w:rFonts w:ascii="Verdana" w:eastAsia="Calibri" w:hAnsi="Verdana" w:cs="Verdana"/>
          <w:bCs/>
          <w:color w:val="000000"/>
          <w:sz w:val="20"/>
          <w:szCs w:val="20"/>
          <w:lang w:eastAsia="en-CA"/>
        </w:rPr>
        <w:t xml:space="preserve"> a</w:t>
      </w:r>
      <w:r w:rsidR="004412C0" w:rsidRPr="007333EC">
        <w:rPr>
          <w:rFonts w:ascii="Verdana" w:eastAsia="Calibri" w:hAnsi="Verdana" w:cs="Verdana"/>
          <w:bCs/>
          <w:color w:val="000000"/>
          <w:sz w:val="20"/>
          <w:szCs w:val="20"/>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817395">
        <w:rPr>
          <w:rFonts w:ascii="Verdana" w:hAnsi="Verdana"/>
          <w:sz w:val="20"/>
          <w:szCs w:val="20"/>
        </w:rPr>
        <w:t>terest (personal or organizational benefit including financial gain, academic or career advancement, or other benefits to family, friends, or colleagues).</w:t>
      </w:r>
    </w:p>
    <w:p w:rsidR="00885D4E" w:rsidRPr="00C9241B" w:rsidRDefault="00885D4E" w:rsidP="007333EC">
      <w:pPr>
        <w:autoSpaceDE w:val="0"/>
        <w:autoSpaceDN w:val="0"/>
        <w:adjustRightInd w:val="0"/>
        <w:rPr>
          <w:rFonts w:ascii="Verdana" w:hAnsi="Verdana"/>
          <w:b/>
          <w:sz w:val="10"/>
          <w:szCs w:val="10"/>
        </w:rPr>
      </w:pPr>
    </w:p>
    <w:p w:rsidR="004412C0"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Perceived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perceived conflict of interest is the appearance of a conflict of interest as judged by outside observers regardless of whether an actual conflict of interest exists</w:t>
      </w: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Real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real conflict of interest is when two or more interests are indisputably in conflict.</w:t>
      </w:r>
    </w:p>
    <w:p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rsidR="00885D4E" w:rsidRPr="004E5B6D" w:rsidRDefault="00885D4E" w:rsidP="00885D4E">
      <w:pPr>
        <w:autoSpaceDE w:val="0"/>
        <w:autoSpaceDN w:val="0"/>
        <w:adjustRightInd w:val="0"/>
        <w:rPr>
          <w:rFonts w:ascii="Verdana" w:eastAsia="Calibri" w:hAnsi="Verdana" w:cs="Verdana"/>
          <w:b/>
          <w:bCs/>
          <w:color w:val="000000"/>
          <w:sz w:val="22"/>
          <w:szCs w:val="20"/>
          <w:lang w:eastAsia="en-CA"/>
        </w:rPr>
      </w:pPr>
      <w:r w:rsidRPr="004E5B6D">
        <w:rPr>
          <w:rFonts w:ascii="Verdana" w:eastAsia="Calibri" w:hAnsi="Verdana" w:cs="Verdana"/>
          <w:b/>
          <w:bCs/>
          <w:color w:val="000000"/>
          <w:sz w:val="22"/>
          <w:szCs w:val="20"/>
          <w:lang w:eastAsia="en-CA"/>
        </w:rPr>
        <w:t xml:space="preserve">National Standard </w:t>
      </w:r>
      <w:r w:rsidR="00C9241B" w:rsidRPr="004E5B6D">
        <w:rPr>
          <w:rFonts w:ascii="Verdana" w:eastAsia="Calibri" w:hAnsi="Verdana" w:cs="Verdana"/>
          <w:b/>
          <w:bCs/>
          <w:color w:val="000000"/>
          <w:sz w:val="22"/>
          <w:szCs w:val="20"/>
          <w:lang w:eastAsia="en-CA"/>
        </w:rPr>
        <w:t>Element 3: Conflict of I</w:t>
      </w:r>
      <w:r w:rsidRPr="004E5B6D">
        <w:rPr>
          <w:rFonts w:ascii="Verdana" w:eastAsia="Calibri" w:hAnsi="Verdana" w:cs="Verdana"/>
          <w:b/>
          <w:bCs/>
          <w:color w:val="000000"/>
          <w:sz w:val="22"/>
          <w:szCs w:val="20"/>
          <w:lang w:eastAsia="en-CA"/>
        </w:rPr>
        <w:t>nterest</w:t>
      </w:r>
    </w:p>
    <w:p w:rsidR="00885D4E" w:rsidRPr="00817395" w:rsidRDefault="00885D4E" w:rsidP="00885D4E">
      <w:pPr>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This element describes the processes and requirements for </w:t>
      </w:r>
      <w:r>
        <w:rPr>
          <w:rFonts w:ascii="Verdana" w:eastAsia="Calibri" w:hAnsi="Verdana" w:cs="Verdana"/>
          <w:bCs/>
          <w:color w:val="000000"/>
          <w:sz w:val="20"/>
          <w:szCs w:val="20"/>
          <w:lang w:eastAsia="en-CA"/>
        </w:rPr>
        <w:t>g</w:t>
      </w:r>
      <w:r w:rsidRPr="00817395">
        <w:rPr>
          <w:rFonts w:ascii="Verdana" w:eastAsia="Calibri" w:hAnsi="Verdana" w:cs="Verdana"/>
          <w:bCs/>
          <w:color w:val="000000"/>
          <w:sz w:val="20"/>
          <w:szCs w:val="20"/>
          <w:lang w:eastAsia="en-CA"/>
        </w:rPr>
        <w:t xml:space="preserve">athering, managing and disclosing conflicts of interest to participants. </w:t>
      </w:r>
    </w:p>
    <w:p w:rsidR="00885D4E" w:rsidRPr="00C9241B"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3.1 </w:t>
      </w:r>
      <w:r w:rsidRPr="00817395">
        <w:rPr>
          <w:rFonts w:ascii="Verdana" w:eastAsia="Calibri" w:hAnsi="Verdana" w:cs="Verdana"/>
          <w:bCs/>
          <w:color w:val="000000"/>
          <w:sz w:val="20"/>
          <w:szCs w:val="20"/>
          <w:lang w:eastAsia="en-CA"/>
        </w:rPr>
        <w:tab/>
      </w:r>
      <w:r w:rsidRPr="00C9241B">
        <w:rPr>
          <w:rFonts w:ascii="Verdana" w:eastAsia="Calibri" w:hAnsi="Verdana" w:cs="Verdana"/>
          <w:bCs/>
          <w:color w:val="000000"/>
          <w:sz w:val="20"/>
          <w:szCs w:val="20"/>
          <w:lang w:eastAsia="en-CA"/>
        </w:rPr>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Any direct financial payments including receipt of honoraria;</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Membership on advisory boards or speakers’ bureaus;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Funded grants or clinical trials;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Patents  on a drug, product or device; and</w:t>
      </w:r>
    </w:p>
    <w:p w:rsidR="00885D4E"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p w:rsidR="00C9241B" w:rsidRPr="00C9241B" w:rsidRDefault="00C9241B" w:rsidP="00C9241B">
      <w:pPr>
        <w:pStyle w:val="ListParagraph"/>
        <w:autoSpaceDE w:val="0"/>
        <w:autoSpaceDN w:val="0"/>
        <w:adjustRightInd w:val="0"/>
        <w:ind w:left="1080"/>
        <w:rPr>
          <w:rFonts w:ascii="Verdana" w:eastAsia="Calibri" w:hAnsi="Verdana" w:cs="Verdana"/>
          <w:bCs/>
          <w:color w:val="000000"/>
          <w:sz w:val="10"/>
          <w:szCs w:val="10"/>
          <w:lang w:eastAsia="en-CA"/>
        </w:rPr>
      </w:pPr>
    </w:p>
    <w:p w:rsidR="00885D4E"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3.2 </w:t>
      </w:r>
      <w:r w:rsidRPr="00817395">
        <w:rPr>
          <w:rFonts w:ascii="Verdana" w:eastAsia="Calibri" w:hAnsi="Verdana" w:cs="Verdana"/>
          <w:bCs/>
          <w:color w:val="000000"/>
          <w:sz w:val="20"/>
          <w:szCs w:val="20"/>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rsidR="00C9241B" w:rsidRPr="00C9241B" w:rsidRDefault="00C9241B" w:rsidP="00885D4E">
      <w:pPr>
        <w:autoSpaceDE w:val="0"/>
        <w:autoSpaceDN w:val="0"/>
        <w:adjustRightInd w:val="0"/>
        <w:ind w:left="720" w:hanging="720"/>
        <w:rPr>
          <w:rFonts w:ascii="Verdana" w:eastAsia="Calibri" w:hAnsi="Verdana" w:cs="Verdana"/>
          <w:bCs/>
          <w:color w:val="000000"/>
          <w:sz w:val="10"/>
          <w:szCs w:val="10"/>
          <w:lang w:eastAsia="en-CA"/>
        </w:rPr>
      </w:pPr>
    </w:p>
    <w:p w:rsidR="00885D4E" w:rsidRDefault="00885D4E" w:rsidP="00885D4E">
      <w:pPr>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3.3</w:t>
      </w:r>
      <w:r w:rsidRPr="00817395">
        <w:rPr>
          <w:rFonts w:ascii="Verdana" w:eastAsia="Calibri" w:hAnsi="Verdana" w:cs="Verdana"/>
          <w:bCs/>
          <w:color w:val="000000"/>
          <w:sz w:val="20"/>
          <w:szCs w:val="20"/>
          <w:lang w:eastAsia="en-CA"/>
        </w:rPr>
        <w:tab/>
        <w:t>All members of the SPC, speakers, moderators, facilitators, and authors, must disclose to participants their</w:t>
      </w:r>
      <w:r>
        <w:rPr>
          <w:rFonts w:ascii="Verdana" w:eastAsia="Calibri" w:hAnsi="Verdana" w:cs="Verdana"/>
          <w:bCs/>
          <w:color w:val="000000"/>
          <w:sz w:val="20"/>
          <w:szCs w:val="20"/>
          <w:lang w:eastAsia="en-CA"/>
        </w:rPr>
        <w:t xml:space="preserve"> </w:t>
      </w:r>
      <w:r w:rsidRPr="00817395">
        <w:rPr>
          <w:rFonts w:ascii="Verdana" w:eastAsia="Calibri" w:hAnsi="Verdana" w:cs="Verdana"/>
          <w:bCs/>
          <w:color w:val="000000"/>
          <w:sz w:val="20"/>
          <w:szCs w:val="20"/>
          <w:lang w:eastAsia="en-CA"/>
        </w:rPr>
        <w:t>relationship</w:t>
      </w:r>
      <w:r w:rsidRPr="00607E06">
        <w:rPr>
          <w:rFonts w:ascii="Verdana" w:eastAsia="Calibri" w:hAnsi="Verdana" w:cs="Verdana"/>
          <w:bCs/>
          <w:color w:val="000000"/>
          <w:sz w:val="20"/>
          <w:szCs w:val="20"/>
          <w:lang w:eastAsia="en-CA"/>
        </w:rPr>
        <w:t>s as described in 3.1</w:t>
      </w:r>
    </w:p>
    <w:p w:rsidR="00C9241B" w:rsidRPr="00C9241B" w:rsidRDefault="00C9241B" w:rsidP="00885D4E">
      <w:pPr>
        <w:ind w:left="720" w:hanging="720"/>
        <w:rPr>
          <w:rFonts w:ascii="Verdana" w:eastAsia="Calibri" w:hAnsi="Verdana" w:cs="Verdana"/>
          <w:bCs/>
          <w:color w:val="000000"/>
          <w:sz w:val="10"/>
          <w:szCs w:val="10"/>
          <w:lang w:eastAsia="en-CA"/>
        </w:rPr>
      </w:pPr>
    </w:p>
    <w:p w:rsidR="00885D4E" w:rsidRPr="00817395" w:rsidRDefault="00885D4E" w:rsidP="00885D4E">
      <w:pPr>
        <w:ind w:left="720" w:hanging="720"/>
        <w:rPr>
          <w:rFonts w:ascii="Verdana" w:hAnsi="Verdana"/>
          <w:sz w:val="20"/>
          <w:szCs w:val="20"/>
        </w:rPr>
      </w:pPr>
      <w:r w:rsidRPr="00817395">
        <w:rPr>
          <w:rFonts w:ascii="Verdana" w:eastAsia="Calibri" w:hAnsi="Verdana" w:cs="Verdana"/>
          <w:bCs/>
          <w:color w:val="000000"/>
          <w:sz w:val="20"/>
          <w:szCs w:val="20"/>
          <w:lang w:eastAsia="en-CA"/>
        </w:rPr>
        <w:t xml:space="preserve">3.4 </w:t>
      </w:r>
      <w:r w:rsidRPr="00817395">
        <w:rPr>
          <w:rFonts w:ascii="Verdana" w:eastAsia="Calibri" w:hAnsi="Verdana" w:cs="Verdana"/>
          <w:bCs/>
          <w:color w:val="000000"/>
          <w:sz w:val="20"/>
          <w:szCs w:val="20"/>
          <w:lang w:eastAsia="en-CA"/>
        </w:rPr>
        <w:tab/>
        <w:t>Any individual who fails to disclose their relationships as described in 3.1 and 3.3 cannot participate as a member of the SPC, speaker, moderator, facilitator or author of an accredited CPD activity.</w:t>
      </w:r>
    </w:p>
    <w:p w:rsidR="00755A14" w:rsidRDefault="00852CBE" w:rsidP="00227AA2">
      <w:pPr>
        <w:rPr>
          <w:rFonts w:ascii="Verdana" w:hAnsi="Verdana"/>
          <w:b/>
          <w:sz w:val="20"/>
          <w:szCs w:val="20"/>
        </w:rPr>
      </w:pPr>
      <w:r>
        <w:rPr>
          <w:rFonts w:ascii="Verdana" w:eastAsiaTheme="minorHAnsi" w:hAnsi="Verdana" w:cs="Verdana"/>
          <w:i/>
          <w:noProof/>
          <w:color w:val="000000"/>
          <w:sz w:val="20"/>
          <w:szCs w:val="20"/>
          <w:lang w:val="en-CA" w:eastAsia="en-CA"/>
        </w:rPr>
        <mc:AlternateContent>
          <mc:Choice Requires="wps">
            <w:drawing>
              <wp:anchor distT="0" distB="0" distL="114300" distR="114300" simplePos="0" relativeHeight="251660288" behindDoc="0" locked="0" layoutInCell="1" allowOverlap="1" wp14:anchorId="1205EB69" wp14:editId="0824E7F3">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EB69" id="Rectangle 6" o:spid="_x0000_s1026" style="position:absolute;margin-left:0;margin-top:7.45pt;width:556.95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" fillcolor="#eeece1 [3214]" strokecolor="black [3213]" strokeweight="2.25pt">
                <v:textbo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v:textbox>
              </v:rect>
            </w:pict>
          </mc:Fallback>
        </mc:AlternateContent>
      </w:r>
    </w:p>
    <w:p w:rsidR="00C43114" w:rsidRDefault="00C43114"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color w:val="000000"/>
          <w:sz w:val="20"/>
          <w:szCs w:val="20"/>
          <w:lang w:val="en-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077674" w:rsidTr="00BF5833">
        <w:trPr>
          <w:trHeight w:val="420"/>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lastRenderedPageBreak/>
              <w:t xml:space="preserve">Title of CPD activity </w:t>
            </w:r>
          </w:p>
        </w:tc>
        <w:sdt>
          <w:sdtPr>
            <w:rPr>
              <w:rFonts w:ascii="Verdana" w:eastAsia="Calibri" w:hAnsi="Verdana" w:cs="Verdana"/>
              <w:bCs/>
              <w:color w:val="000000"/>
              <w:sz w:val="20"/>
              <w:szCs w:val="20"/>
              <w:lang w:eastAsia="en-CA"/>
            </w:rPr>
            <w:id w:val="-1394423621"/>
            <w:placeholder>
              <w:docPart w:val="DefaultPlaceholder_1082065158"/>
            </w:placeholder>
            <w:showingPlcHdr/>
          </w:sdtPr>
          <w:sdtEndPr/>
          <w:sdtContent>
            <w:tc>
              <w:tcPr>
                <w:tcW w:w="7513" w:type="dxa"/>
                <w:gridSpan w:val="5"/>
              </w:tcPr>
              <w:p w:rsidR="00077674" w:rsidRDefault="0004711D" w:rsidP="0004711D">
                <w:pPr>
                  <w:pStyle w:val="ListParagraph"/>
                  <w:ind w:left="0"/>
                  <w:rPr>
                    <w:rFonts w:ascii="Verdana" w:eastAsia="Calibri" w:hAnsi="Verdana" w:cs="Verdana"/>
                    <w:bCs/>
                    <w:color w:val="000000"/>
                    <w:sz w:val="20"/>
                    <w:szCs w:val="20"/>
                    <w:lang w:eastAsia="en-CA"/>
                  </w:rPr>
                </w:pPr>
                <w:r w:rsidRPr="00CF693A">
                  <w:rPr>
                    <w:rStyle w:val="PlaceholderText"/>
                    <w:rFonts w:eastAsia="Calibri"/>
                  </w:rPr>
                  <w:t>Click here to enter text.</w:t>
                </w:r>
              </w:p>
            </w:tc>
          </w:sdtContent>
        </w:sdt>
      </w:tr>
      <w:tr w:rsidR="00077674" w:rsidTr="00BF5833">
        <w:trPr>
          <w:trHeight w:val="426"/>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t>Date of CPD activity</w:t>
            </w:r>
          </w:p>
        </w:tc>
        <w:sdt>
          <w:sdtPr>
            <w:rPr>
              <w:rFonts w:ascii="Verdana" w:eastAsia="Calibri" w:hAnsi="Verdana" w:cs="Verdana"/>
              <w:bCs/>
              <w:color w:val="000000"/>
              <w:sz w:val="20"/>
              <w:szCs w:val="20"/>
              <w:lang w:eastAsia="en-CA"/>
            </w:rPr>
            <w:id w:val="-1237788659"/>
            <w:placeholder>
              <w:docPart w:val="DefaultPlaceholder_1082065160"/>
            </w:placeholder>
            <w:showingPlcHdr/>
            <w:date w:fullDate="2017-03-03T00:00:00Z">
              <w:dateFormat w:val="dd/MM/yyyy"/>
              <w:lid w:val="en-CA"/>
              <w:storeMappedDataAs w:val="dateTime"/>
              <w:calendar w:val="gregorian"/>
            </w:date>
          </w:sdtPr>
          <w:sdtEndPr/>
          <w:sdtContent>
            <w:tc>
              <w:tcPr>
                <w:tcW w:w="7513" w:type="dxa"/>
                <w:gridSpan w:val="5"/>
              </w:tcPr>
              <w:p w:rsidR="00077674" w:rsidRDefault="0004711D" w:rsidP="0004711D">
                <w:pPr>
                  <w:pStyle w:val="ListParagraph"/>
                  <w:ind w:left="0"/>
                  <w:rPr>
                    <w:rFonts w:ascii="Verdana" w:eastAsia="Calibri" w:hAnsi="Verdana" w:cs="Verdana"/>
                    <w:bCs/>
                    <w:color w:val="000000"/>
                    <w:sz w:val="20"/>
                    <w:szCs w:val="20"/>
                    <w:lang w:eastAsia="en-CA"/>
                  </w:rPr>
                </w:pPr>
                <w:r w:rsidRPr="00CF693A">
                  <w:rPr>
                    <w:rStyle w:val="PlaceholderText"/>
                    <w:rFonts w:eastAsia="Calibri"/>
                  </w:rPr>
                  <w:t>Click here to enter a date.</w:t>
                </w:r>
              </w:p>
            </w:tc>
          </w:sdtContent>
        </w:sdt>
      </w:tr>
      <w:tr w:rsidR="00F12788" w:rsidTr="00BF5833">
        <w:trPr>
          <w:trHeight w:val="387"/>
        </w:trPr>
        <w:tc>
          <w:tcPr>
            <w:tcW w:w="3544" w:type="dxa"/>
            <w:gridSpan w:val="3"/>
            <w:vMerge w:val="restart"/>
            <w:shd w:val="clear" w:color="auto" w:fill="F2F2F2" w:themeFill="background1" w:themeFillShade="F2"/>
            <w:vAlign w:val="center"/>
          </w:tcPr>
          <w:p w:rsidR="00F12788" w:rsidRDefault="00F12788" w:rsidP="004E5B6D">
            <w:pPr>
              <w:pStyle w:val="ListParagraph"/>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rsidR="00F12788" w:rsidRDefault="004D479F" w:rsidP="00F12788">
            <w:pPr>
              <w:pStyle w:val="ListParagraph"/>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rsidR="00F12788" w:rsidRDefault="004D479F"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rsidR="00F12788" w:rsidRDefault="004D479F"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tr>
      <w:tr w:rsidR="00F12788" w:rsidTr="00BF5833">
        <w:trPr>
          <w:trHeight w:val="387"/>
        </w:trPr>
        <w:tc>
          <w:tcPr>
            <w:tcW w:w="3544" w:type="dxa"/>
            <w:gridSpan w:val="3"/>
            <w:vMerge/>
            <w:shd w:val="clear" w:color="auto" w:fill="F2F2F2" w:themeFill="background1" w:themeFillShade="F2"/>
            <w:vAlign w:val="center"/>
          </w:tcPr>
          <w:p w:rsidR="00F12788" w:rsidRDefault="00F12788" w:rsidP="00323118">
            <w:pPr>
              <w:pStyle w:val="ListParagraph"/>
              <w:ind w:left="0"/>
              <w:rPr>
                <w:rFonts w:ascii="Verdana" w:hAnsi="Verdana"/>
                <w:sz w:val="20"/>
                <w:szCs w:val="20"/>
              </w:rPr>
            </w:pPr>
          </w:p>
        </w:tc>
        <w:tc>
          <w:tcPr>
            <w:tcW w:w="3260" w:type="dxa"/>
            <w:gridSpan w:val="2"/>
            <w:vMerge/>
          </w:tcPr>
          <w:p w:rsidR="00F12788" w:rsidRPr="00323118" w:rsidRDefault="00F12788" w:rsidP="00323118">
            <w:pPr>
              <w:pStyle w:val="ListParagraph"/>
              <w:ind w:left="0"/>
              <w:rPr>
                <w:rFonts w:ascii="Verdana" w:eastAsia="Calibri" w:hAnsi="Verdana" w:cs="Verdana"/>
                <w:bCs/>
                <w:color w:val="000000"/>
                <w:sz w:val="28"/>
                <w:szCs w:val="20"/>
                <w:lang w:eastAsia="en-CA"/>
              </w:rPr>
            </w:pPr>
          </w:p>
        </w:tc>
        <w:tc>
          <w:tcPr>
            <w:tcW w:w="1985" w:type="dxa"/>
          </w:tcPr>
          <w:p w:rsidR="00F12788" w:rsidRPr="00323118" w:rsidRDefault="004D479F"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rsidR="00F12788" w:rsidRPr="00323118" w:rsidRDefault="004D479F"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rsidTr="00BF5833">
        <w:trPr>
          <w:trHeight w:val="435"/>
        </w:trPr>
        <w:tc>
          <w:tcPr>
            <w:tcW w:w="3544" w:type="dxa"/>
            <w:gridSpan w:val="3"/>
            <w:vMerge/>
            <w:shd w:val="clear" w:color="auto" w:fill="F2F2F2" w:themeFill="background1" w:themeFillShade="F2"/>
          </w:tcPr>
          <w:p w:rsidR="00F12788" w:rsidRDefault="00F12788" w:rsidP="00077674">
            <w:pPr>
              <w:pStyle w:val="ListParagraph"/>
              <w:ind w:left="0"/>
              <w:rPr>
                <w:rFonts w:ascii="Verdana" w:hAnsi="Verdana"/>
                <w:sz w:val="20"/>
                <w:szCs w:val="20"/>
              </w:rPr>
            </w:pPr>
          </w:p>
        </w:tc>
        <w:tc>
          <w:tcPr>
            <w:tcW w:w="7513" w:type="dxa"/>
            <w:gridSpan w:val="5"/>
          </w:tcPr>
          <w:p w:rsidR="00F12788" w:rsidRDefault="004D479F" w:rsidP="00DC6F29">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PlaceholderText"/>
                    <w:rFonts w:eastAsia="Calibri"/>
                  </w:rPr>
                  <w:t>Click here to enter text.</w:t>
                </w:r>
              </w:sdtContent>
            </w:sdt>
          </w:p>
        </w:tc>
      </w:tr>
      <w:tr w:rsidR="00D36E41" w:rsidTr="00BF5833">
        <w:tc>
          <w:tcPr>
            <w:tcW w:w="567" w:type="dxa"/>
            <w:tcBorders>
              <w:right w:val="nil"/>
            </w:tcBorders>
            <w:shd w:val="clear" w:color="auto" w:fill="auto"/>
          </w:tcPr>
          <w:p w:rsidR="00D36E41" w:rsidRDefault="00D36E41" w:rsidP="00D36E41">
            <w:pPr>
              <w:pStyle w:val="Default"/>
              <w:rPr>
                <w:rFonts w:ascii="Verdana" w:hAnsi="Verdana"/>
                <w:sz w:val="18"/>
                <w:szCs w:val="18"/>
              </w:rPr>
            </w:pPr>
          </w:p>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rsidR="00D36E41" w:rsidRDefault="0004711D"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7"/>
            <w:tcBorders>
              <w:left w:val="nil"/>
              <w:bottom w:val="single" w:sz="4" w:space="0" w:color="auto"/>
            </w:tcBorders>
            <w:shd w:val="clear" w:color="auto" w:fill="auto"/>
            <w:vAlign w:val="center"/>
          </w:tcPr>
          <w:p w:rsidR="00D36E41" w:rsidRPr="00791B2F" w:rsidRDefault="00D36E41" w:rsidP="00885D4E">
            <w:pPr>
              <w:pStyle w:val="ListParagraph"/>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rsidTr="00BF5833">
        <w:trPr>
          <w:trHeight w:val="1021"/>
        </w:trPr>
        <w:tc>
          <w:tcPr>
            <w:tcW w:w="567" w:type="dxa"/>
            <w:tcBorders>
              <w:right w:val="nil"/>
            </w:tcBorders>
            <w:shd w:val="clear" w:color="auto" w:fill="auto"/>
          </w:tcPr>
          <w:p w:rsidR="00D36E41" w:rsidRDefault="00D36E41" w:rsidP="00077674">
            <w:pPr>
              <w:pStyle w:val="ListParagraph"/>
              <w:ind w:left="0"/>
              <w:rPr>
                <w:rFonts w:ascii="Verdana" w:hAnsi="Verdana"/>
                <w:sz w:val="20"/>
                <w:szCs w:val="20"/>
              </w:rPr>
            </w:pPr>
          </w:p>
          <w:p w:rsidR="00D36E41" w:rsidRDefault="004D479F"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p>
        </w:tc>
        <w:tc>
          <w:tcPr>
            <w:tcW w:w="10490" w:type="dxa"/>
            <w:gridSpan w:val="7"/>
            <w:tcBorders>
              <w:left w:val="nil"/>
            </w:tcBorders>
            <w:shd w:val="clear" w:color="auto" w:fill="auto"/>
            <w:vAlign w:val="center"/>
          </w:tcPr>
          <w:p w:rsidR="00323205" w:rsidRPr="00323118" w:rsidRDefault="00D36E41" w:rsidP="00791B2F">
            <w:pPr>
              <w:pStyle w:val="ListParagraph"/>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rsidR="00D36E41" w:rsidRPr="00323118" w:rsidRDefault="00D36E41" w:rsidP="00BF5833">
            <w:pPr>
              <w:pStyle w:val="ListParagraph"/>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rsidTr="00BF5833">
        <w:tc>
          <w:tcPr>
            <w:tcW w:w="3261"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835"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961" w:type="dxa"/>
            <w:gridSpan w:val="4"/>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rsidTr="00BF5833">
        <w:trPr>
          <w:trHeight w:val="78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089042153"/>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697"/>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33789204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3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showingPlcHdr/>
          </w:sdtPr>
          <w:sdtEndPr/>
          <w:sdtContent>
            <w:tc>
              <w:tcPr>
                <w:tcW w:w="2835" w:type="dxa"/>
                <w:gridSpan w:val="2"/>
              </w:tcPr>
              <w:p w:rsidR="00755A14" w:rsidRDefault="0002014C"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1082439"/>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59"/>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Patents  on a drug, product or device</w:t>
            </w:r>
          </w:p>
        </w:tc>
        <w:sdt>
          <w:sdtPr>
            <w:rPr>
              <w:rFonts w:ascii="Verdana" w:hAnsi="Verdana"/>
              <w:sz w:val="20"/>
              <w:szCs w:val="20"/>
            </w:rPr>
            <w:id w:val="-11293233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72473567"/>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1777"/>
        </w:trPr>
        <w:tc>
          <w:tcPr>
            <w:tcW w:w="3261" w:type="dxa"/>
            <w:gridSpan w:val="2"/>
            <w:vAlign w:val="center"/>
          </w:tcPr>
          <w:p w:rsidR="00755A14" w:rsidRDefault="0031224B" w:rsidP="00301B3E">
            <w:pPr>
              <w:pStyle w:val="ListParagraph"/>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200635501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301B3E" w:rsidTr="00BF5833">
        <w:trPr>
          <w:trHeight w:val="414"/>
        </w:trPr>
        <w:tc>
          <w:tcPr>
            <w:tcW w:w="11057" w:type="dxa"/>
            <w:gridSpan w:val="8"/>
            <w:shd w:val="clear" w:color="auto" w:fill="F2F2F2" w:themeFill="background1" w:themeFillShade="F2"/>
            <w:vAlign w:val="center"/>
          </w:tcPr>
          <w:p w:rsidR="00301B3E" w:rsidRPr="00F12788" w:rsidRDefault="00301B3E" w:rsidP="00077674">
            <w:pPr>
              <w:pStyle w:val="ListParagraph"/>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rsidTr="00BF5833">
        <w:trPr>
          <w:trHeight w:val="903"/>
        </w:trPr>
        <w:tc>
          <w:tcPr>
            <w:tcW w:w="9639" w:type="dxa"/>
            <w:gridSpan w:val="7"/>
            <w:vAlign w:val="center"/>
          </w:tcPr>
          <w:p w:rsidR="00C9241B" w:rsidRDefault="00755A14" w:rsidP="00755A14">
            <w:pPr>
              <w:pStyle w:val="ListParagraph"/>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rsidR="00755A14" w:rsidRPr="00C9241B" w:rsidRDefault="00C9241B" w:rsidP="00755A14">
            <w:pPr>
              <w:pStyle w:val="ListParagraph"/>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rsidR="00755A14" w:rsidRDefault="004D479F"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4D479F" w:rsidP="008737B3">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rsidR="00755A14" w:rsidRDefault="00755A14" w:rsidP="008737B3">
            <w:pPr>
              <w:pStyle w:val="ListParagraph"/>
              <w:ind w:left="0"/>
              <w:rPr>
                <w:rFonts w:ascii="Verdana" w:hAnsi="Verdana"/>
                <w:sz w:val="20"/>
                <w:szCs w:val="20"/>
              </w:rPr>
            </w:pPr>
          </w:p>
        </w:tc>
      </w:tr>
      <w:tr w:rsidR="00755A14" w:rsidTr="00BF5833">
        <w:trPr>
          <w:trHeight w:val="887"/>
        </w:trPr>
        <w:tc>
          <w:tcPr>
            <w:tcW w:w="9639" w:type="dxa"/>
            <w:gridSpan w:val="7"/>
            <w:vAlign w:val="center"/>
          </w:tcPr>
          <w:p w:rsidR="00755A14" w:rsidRDefault="00755A14" w:rsidP="00755A14">
            <w:pPr>
              <w:pStyle w:val="ListParagraph"/>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8" w:history="1">
              <w:r w:rsidRPr="00C9241B">
                <w:rPr>
                  <w:rStyle w:val="Hyperlink"/>
                  <w:rFonts w:ascii="Verdana" w:hAnsi="Verdana"/>
                  <w:sz w:val="20"/>
                  <w:szCs w:val="20"/>
                </w:rPr>
                <w:t>National Standard</w:t>
              </w:r>
            </w:hyperlink>
            <w:r>
              <w:rPr>
                <w:rFonts w:ascii="Verdana" w:hAnsi="Verdana"/>
                <w:sz w:val="20"/>
                <w:szCs w:val="20"/>
              </w:rPr>
              <w:t xml:space="preserve"> requires that any description of therapeutic options utilize generic names (or both generic and trade names) and not reflect exclusivity and branding. </w:t>
            </w:r>
          </w:p>
        </w:tc>
        <w:tc>
          <w:tcPr>
            <w:tcW w:w="1418" w:type="dxa"/>
            <w:vAlign w:val="center"/>
          </w:tcPr>
          <w:p w:rsidR="00755A14" w:rsidRDefault="004D479F"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4D479F"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C43114" w:rsidRPr="00400566" w:rsidTr="00BF5833">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rsidR="00C43114" w:rsidRPr="00400566" w:rsidRDefault="00A25168"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gridSpan w:val="2"/>
            <w:tcBorders>
              <w:left w:val="nil"/>
              <w:bottom w:val="single" w:sz="4" w:space="0" w:color="auto"/>
              <w:right w:val="nil"/>
            </w:tcBorders>
            <w:vAlign w:val="center"/>
          </w:tcPr>
          <w:p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497" w:type="dxa"/>
            <w:gridSpan w:val="3"/>
            <w:tcBorders>
              <w:left w:val="nil"/>
              <w:bottom w:val="single" w:sz="4" w:space="0" w:color="auto"/>
              <w:right w:val="single" w:sz="4" w:space="0" w:color="auto"/>
            </w:tcBorders>
            <w:vAlign w:val="center"/>
          </w:tcPr>
          <w:p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C43114" w:rsidRPr="00400566" w:rsidTr="00BF5833">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rsidR="00C43114" w:rsidRPr="00400566" w:rsidRDefault="00C43114" w:rsidP="00C43114">
            <w:pPr>
              <w:pStyle w:val="ListParagraph"/>
              <w:ind w:left="0"/>
              <w:rPr>
                <w:rFonts w:ascii="Verdana" w:hAnsi="Verdana"/>
                <w:b/>
                <w:iCs/>
                <w:sz w:val="18"/>
                <w:szCs w:val="18"/>
              </w:rPr>
            </w:pPr>
            <w:r>
              <w:rPr>
                <w:rFonts w:ascii="Verdana" w:hAnsi="Verdana"/>
                <w:sz w:val="20"/>
                <w:szCs w:val="20"/>
              </w:rPr>
              <w:t>Name:</w:t>
            </w:r>
          </w:p>
        </w:tc>
        <w:sdt>
          <w:sdtPr>
            <w:rPr>
              <w:rFonts w:ascii="Verdana" w:hAnsi="Verdana"/>
              <w:iCs/>
              <w:sz w:val="18"/>
              <w:szCs w:val="18"/>
            </w:rPr>
            <w:id w:val="289874283"/>
            <w:placeholder>
              <w:docPart w:val="DefaultPlaceholder_1082065158"/>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rsidR="00C43114" w:rsidRPr="00400566" w:rsidRDefault="0004711D" w:rsidP="0004711D">
                <w:pPr>
                  <w:rPr>
                    <w:rFonts w:ascii="Verdana" w:hAnsi="Verdana"/>
                    <w:iCs/>
                    <w:sz w:val="18"/>
                    <w:szCs w:val="18"/>
                  </w:rPr>
                </w:pPr>
                <w:r w:rsidRPr="004E5B6D">
                  <w:rPr>
                    <w:rStyle w:val="PlaceholderText"/>
                    <w:rFonts w:eastAsia="Calibri"/>
                    <w:sz w:val="20"/>
                    <w:szCs w:val="20"/>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rsidR="00C43114" w:rsidRPr="00400566" w:rsidRDefault="00C43114"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421726755"/>
            <w:placeholder>
              <w:docPart w:val="DefaultPlaceholder_1082065160"/>
            </w:placeholder>
            <w:showingPlcHdr/>
            <w:date>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rsidR="00C43114" w:rsidRPr="00400566" w:rsidRDefault="008E645B" w:rsidP="00C43114">
                <w:pPr>
                  <w:rPr>
                    <w:rFonts w:ascii="Verdana" w:hAnsi="Verdana"/>
                    <w:iCs/>
                    <w:sz w:val="18"/>
                    <w:szCs w:val="18"/>
                  </w:rPr>
                </w:pPr>
                <w:r w:rsidRPr="004E5B6D">
                  <w:rPr>
                    <w:rStyle w:val="PlaceholderText"/>
                    <w:rFonts w:eastAsia="Calibri"/>
                    <w:sz w:val="20"/>
                    <w:szCs w:val="20"/>
                  </w:rPr>
                  <w:t>Click here to enter a date.</w:t>
                </w:r>
              </w:p>
            </w:tc>
          </w:sdtContent>
        </w:sdt>
      </w:tr>
    </w:tbl>
    <w:p w:rsidR="00ED47BD" w:rsidRPr="00733AAF" w:rsidRDefault="00ED47BD" w:rsidP="00C43114">
      <w:pPr>
        <w:pStyle w:val="Default"/>
        <w:rPr>
          <w:rFonts w:ascii="Verdana" w:hAnsi="Verdana" w:cs="Arial"/>
          <w:b/>
          <w:sz w:val="20"/>
          <w:szCs w:val="20"/>
        </w:rPr>
      </w:pPr>
    </w:p>
    <w:sectPr w:rsidR="00ED47BD" w:rsidRPr="00733AAF" w:rsidSect="00C9241B">
      <w:headerReference w:type="default" r:id="rId9"/>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9C" w:rsidRDefault="00BA719C" w:rsidP="001C694B">
      <w:r>
        <w:separator/>
      </w:r>
    </w:p>
  </w:endnote>
  <w:endnote w:type="continuationSeparator" w:id="0">
    <w:p w:rsidR="00BA719C" w:rsidRDefault="00BA719C"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9C" w:rsidRDefault="00BA719C" w:rsidP="001C694B">
      <w:r>
        <w:separator/>
      </w:r>
    </w:p>
  </w:footnote>
  <w:footnote w:type="continuationSeparator" w:id="0">
    <w:p w:rsidR="00BA719C" w:rsidRDefault="00BA719C" w:rsidP="001C6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0B" w:rsidRDefault="00101321">
    <w:pPr>
      <w:pStyle w:val="Header"/>
    </w:pPr>
    <w:r>
      <w:rPr>
        <w:noProof/>
        <w:lang w:val="en-CA" w:eastAsia="en-CA"/>
      </w:rPr>
      <mc:AlternateContent>
        <mc:Choice Requires="wps">
          <w:drawing>
            <wp:anchor distT="0" distB="0" distL="114300" distR="114300" simplePos="0" relativeHeight="251660288" behindDoc="0" locked="0" layoutInCell="1" allowOverlap="1" wp14:anchorId="14DDEE69" wp14:editId="210FE4A6">
              <wp:simplePos x="0" y="0"/>
              <wp:positionH relativeFrom="column">
                <wp:posOffset>3867150</wp:posOffset>
              </wp:positionH>
              <wp:positionV relativeFrom="paragraph">
                <wp:posOffset>123239</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EE69" id="Rectangle 1" o:spid="_x0000_s1027" style="position:absolute;margin-left:304.5pt;margin-top:9.7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">
              <v:textbo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C9241B" w:rsidRPr="00C9241B">
      <w:t xml:space="preserve"> </w:t>
    </w:r>
    <w:r w:rsidR="00C9241B">
      <w:rPr>
        <w:noProof/>
        <w:lang w:val="en-CA" w:eastAsia="en-CA"/>
      </w:rPr>
      <w:drawing>
        <wp:inline distT="0" distB="0" distL="0" distR="0" wp14:anchorId="79C3781D" wp14:editId="5AE3D922">
          <wp:extent cx="1760203" cy="771896"/>
          <wp:effectExtent l="0" t="0" r="0" b="0"/>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8440" cy="775508"/>
                  </a:xfrm>
                  <a:prstGeom prst="rect">
                    <a:avLst/>
                  </a:prstGeom>
                  <a:noFill/>
                  <a:ln>
                    <a:noFill/>
                  </a:ln>
                </pic:spPr>
              </pic:pic>
            </a:graphicData>
          </a:graphic>
        </wp:inline>
      </w:drawing>
    </w:r>
  </w:p>
  <w:p w:rsidR="00FC1791" w:rsidRDefault="00FC17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Formatting/>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4B"/>
    <w:rsid w:val="000003A7"/>
    <w:rsid w:val="000116FC"/>
    <w:rsid w:val="0002014C"/>
    <w:rsid w:val="0004711D"/>
    <w:rsid w:val="00077674"/>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27AA2"/>
    <w:rsid w:val="00231476"/>
    <w:rsid w:val="0024240B"/>
    <w:rsid w:val="002510E3"/>
    <w:rsid w:val="002913D3"/>
    <w:rsid w:val="002B38DD"/>
    <w:rsid w:val="002F5D64"/>
    <w:rsid w:val="00301B3E"/>
    <w:rsid w:val="00306451"/>
    <w:rsid w:val="0031224B"/>
    <w:rsid w:val="00323118"/>
    <w:rsid w:val="00323205"/>
    <w:rsid w:val="00333177"/>
    <w:rsid w:val="0034306F"/>
    <w:rsid w:val="00361A7A"/>
    <w:rsid w:val="00377898"/>
    <w:rsid w:val="003962B5"/>
    <w:rsid w:val="00396562"/>
    <w:rsid w:val="003D1EC2"/>
    <w:rsid w:val="003F2A51"/>
    <w:rsid w:val="00424192"/>
    <w:rsid w:val="004412C0"/>
    <w:rsid w:val="00456170"/>
    <w:rsid w:val="00462AB3"/>
    <w:rsid w:val="004675DE"/>
    <w:rsid w:val="004728B6"/>
    <w:rsid w:val="0047575D"/>
    <w:rsid w:val="00476243"/>
    <w:rsid w:val="0048340A"/>
    <w:rsid w:val="00490FC7"/>
    <w:rsid w:val="004A503B"/>
    <w:rsid w:val="004A6D82"/>
    <w:rsid w:val="004D479F"/>
    <w:rsid w:val="004E5B6D"/>
    <w:rsid w:val="004F057C"/>
    <w:rsid w:val="00505B1C"/>
    <w:rsid w:val="005105A3"/>
    <w:rsid w:val="005116DE"/>
    <w:rsid w:val="00541F4D"/>
    <w:rsid w:val="00546FC9"/>
    <w:rsid w:val="00595EB7"/>
    <w:rsid w:val="005A455E"/>
    <w:rsid w:val="005A6545"/>
    <w:rsid w:val="005A6D35"/>
    <w:rsid w:val="005E77A2"/>
    <w:rsid w:val="00603C9C"/>
    <w:rsid w:val="00604B26"/>
    <w:rsid w:val="006348C4"/>
    <w:rsid w:val="006663CE"/>
    <w:rsid w:val="00697218"/>
    <w:rsid w:val="006C05E9"/>
    <w:rsid w:val="006C4BDD"/>
    <w:rsid w:val="006F7F31"/>
    <w:rsid w:val="00710B6F"/>
    <w:rsid w:val="00711E85"/>
    <w:rsid w:val="00733093"/>
    <w:rsid w:val="007333EC"/>
    <w:rsid w:val="00733AAF"/>
    <w:rsid w:val="00755A14"/>
    <w:rsid w:val="0076509D"/>
    <w:rsid w:val="00780725"/>
    <w:rsid w:val="00791B2F"/>
    <w:rsid w:val="007952F2"/>
    <w:rsid w:val="007A4844"/>
    <w:rsid w:val="007B38DD"/>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55B66"/>
    <w:rsid w:val="00A91036"/>
    <w:rsid w:val="00A97D15"/>
    <w:rsid w:val="00AD5C36"/>
    <w:rsid w:val="00AE73BA"/>
    <w:rsid w:val="00AF0906"/>
    <w:rsid w:val="00B01174"/>
    <w:rsid w:val="00B024E1"/>
    <w:rsid w:val="00B057F5"/>
    <w:rsid w:val="00B30F96"/>
    <w:rsid w:val="00B4497B"/>
    <w:rsid w:val="00B80349"/>
    <w:rsid w:val="00B8756B"/>
    <w:rsid w:val="00BA719C"/>
    <w:rsid w:val="00BE4A3E"/>
    <w:rsid w:val="00BF5833"/>
    <w:rsid w:val="00C074E7"/>
    <w:rsid w:val="00C07D1D"/>
    <w:rsid w:val="00C339B5"/>
    <w:rsid w:val="00C3466B"/>
    <w:rsid w:val="00C43114"/>
    <w:rsid w:val="00C4313B"/>
    <w:rsid w:val="00C66F65"/>
    <w:rsid w:val="00C74C3A"/>
    <w:rsid w:val="00C863EA"/>
    <w:rsid w:val="00C9241B"/>
    <w:rsid w:val="00CA16FB"/>
    <w:rsid w:val="00CA2BBC"/>
    <w:rsid w:val="00D030A6"/>
    <w:rsid w:val="00D120DE"/>
    <w:rsid w:val="00D36E41"/>
    <w:rsid w:val="00D549BC"/>
    <w:rsid w:val="00D91EFE"/>
    <w:rsid w:val="00DC6F29"/>
    <w:rsid w:val="00DD3775"/>
    <w:rsid w:val="00DD595F"/>
    <w:rsid w:val="00DF3448"/>
    <w:rsid w:val="00E03EEE"/>
    <w:rsid w:val="00E164E3"/>
    <w:rsid w:val="00E27001"/>
    <w:rsid w:val="00E31CB1"/>
    <w:rsid w:val="00E466D6"/>
    <w:rsid w:val="00E501AB"/>
    <w:rsid w:val="00E60961"/>
    <w:rsid w:val="00EC12E7"/>
    <w:rsid w:val="00EC2E04"/>
    <w:rsid w:val="00ED47BD"/>
    <w:rsid w:val="00ED48F5"/>
    <w:rsid w:val="00ED54B3"/>
    <w:rsid w:val="00ED55CE"/>
    <w:rsid w:val="00F120CC"/>
    <w:rsid w:val="00F12788"/>
    <w:rsid w:val="00F2280B"/>
    <w:rsid w:val="00F57614"/>
    <w:rsid w:val="00F70498"/>
    <w:rsid w:val="00F933D7"/>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2FC3128-B088-46F7-9615-6D641183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8442F9" w:rsidRDefault="00750378">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8442F9" w:rsidRDefault="00750378">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78"/>
    <w:rsid w:val="00750378"/>
    <w:rsid w:val="008442F9"/>
    <w:rsid w:val="00912702"/>
    <w:rsid w:val="00C05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02"/>
    <w:rPr>
      <w:color w:val="808080"/>
    </w:rPr>
  </w:style>
  <w:style w:type="paragraph" w:customStyle="1" w:styleId="9586E59CBA0541FC8A77B7F3C708A455">
    <w:name w:val="9586E59CBA0541FC8A77B7F3C708A455"/>
    <w:rsid w:val="00750378"/>
  </w:style>
  <w:style w:type="paragraph" w:customStyle="1" w:styleId="838F2149768A4183921F414BB2EBDBFF">
    <w:name w:val="838F2149768A4183921F414BB2EBDBFF"/>
    <w:rsid w:val="00C05CB7"/>
  </w:style>
  <w:style w:type="paragraph" w:customStyle="1" w:styleId="FB0678D4A0684329911669D430BDA812">
    <w:name w:val="FB0678D4A0684329911669D430BDA812"/>
    <w:rsid w:val="0091270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Andrea Good</cp:lastModifiedBy>
  <cp:revision>2</cp:revision>
  <cp:lastPrinted>2017-03-22T19:13:00Z</cp:lastPrinted>
  <dcterms:created xsi:type="dcterms:W3CDTF">2019-10-24T17:26:00Z</dcterms:created>
  <dcterms:modified xsi:type="dcterms:W3CDTF">2019-10-24T17:26:00Z</dcterms:modified>
</cp:coreProperties>
</file>